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3C" w:rsidRPr="000853FE" w:rsidRDefault="00D41DBC" w:rsidP="00900BFD">
      <w:pPr>
        <w:jc w:val="center"/>
        <w:rPr>
          <w:b/>
          <w:sz w:val="24"/>
        </w:rPr>
      </w:pPr>
      <w:r w:rsidRPr="000853FE">
        <w:rPr>
          <w:b/>
          <w:sz w:val="24"/>
        </w:rPr>
        <w:t>PRAKTYCZNA NAUKA ZAWODU – PORADNIK</w:t>
      </w:r>
    </w:p>
    <w:p w:rsidR="00900BFD" w:rsidRDefault="00661156" w:rsidP="00903F41">
      <w:pPr>
        <w:jc w:val="both"/>
        <w:rPr>
          <w:sz w:val="24"/>
        </w:rPr>
      </w:pPr>
      <w:r>
        <w:rPr>
          <w:sz w:val="24"/>
        </w:rPr>
        <w:tab/>
      </w:r>
      <w:r w:rsidR="00900BFD" w:rsidRPr="000853FE">
        <w:rPr>
          <w:sz w:val="24"/>
        </w:rPr>
        <w:t>Praktyczna nauka zawodu (PNZ) jest organizowana w formie zajęć praktycznych</w:t>
      </w:r>
      <w:r w:rsidR="000853FE" w:rsidRPr="000853FE">
        <w:rPr>
          <w:sz w:val="24"/>
        </w:rPr>
        <w:t xml:space="preserve"> </w:t>
      </w:r>
      <w:r w:rsidR="00903F41">
        <w:rPr>
          <w:sz w:val="24"/>
        </w:rPr>
        <w:br/>
      </w:r>
      <w:r w:rsidR="00D41DBC">
        <w:rPr>
          <w:sz w:val="24"/>
        </w:rPr>
        <w:t xml:space="preserve">w </w:t>
      </w:r>
      <w:r w:rsidR="000853FE" w:rsidRPr="000853FE">
        <w:rPr>
          <w:sz w:val="24"/>
        </w:rPr>
        <w:t>Branżow</w:t>
      </w:r>
      <w:r w:rsidR="00D41DBC">
        <w:rPr>
          <w:sz w:val="24"/>
        </w:rPr>
        <w:t>ej</w:t>
      </w:r>
      <w:r w:rsidR="000853FE" w:rsidRPr="000853FE">
        <w:rPr>
          <w:sz w:val="24"/>
        </w:rPr>
        <w:t xml:space="preserve"> Szko</w:t>
      </w:r>
      <w:r w:rsidR="00D41DBC">
        <w:rPr>
          <w:sz w:val="24"/>
        </w:rPr>
        <w:t>le 1 stopnia nr 1 w Puławach</w:t>
      </w:r>
      <w:r w:rsidR="000853FE" w:rsidRPr="000853FE">
        <w:rPr>
          <w:sz w:val="24"/>
        </w:rPr>
        <w:t xml:space="preserve"> </w:t>
      </w:r>
      <w:r w:rsidR="00900BFD" w:rsidRPr="000853FE">
        <w:rPr>
          <w:sz w:val="24"/>
        </w:rPr>
        <w:t xml:space="preserve"> a w </w:t>
      </w:r>
      <w:r w:rsidR="000853FE" w:rsidRPr="000853FE">
        <w:rPr>
          <w:sz w:val="24"/>
        </w:rPr>
        <w:t>T</w:t>
      </w:r>
      <w:r w:rsidR="00900BFD" w:rsidRPr="000853FE">
        <w:rPr>
          <w:sz w:val="24"/>
        </w:rPr>
        <w:t>echnikum</w:t>
      </w:r>
      <w:r w:rsidR="000853FE" w:rsidRPr="000853FE">
        <w:rPr>
          <w:sz w:val="24"/>
        </w:rPr>
        <w:t xml:space="preserve"> nr 1</w:t>
      </w:r>
      <w:r w:rsidR="00900BFD" w:rsidRPr="000853FE">
        <w:rPr>
          <w:sz w:val="24"/>
        </w:rPr>
        <w:t xml:space="preserve"> w formie praktyk zawodowych.</w:t>
      </w:r>
      <w:bookmarkStart w:id="0" w:name="_GoBack"/>
      <w:bookmarkEnd w:id="0"/>
    </w:p>
    <w:tbl>
      <w:tblPr>
        <w:tblStyle w:val="Tabela-Siatka"/>
        <w:tblW w:w="0" w:type="auto"/>
        <w:tblLook w:val="04A0" w:firstRow="1" w:lastRow="0" w:firstColumn="1" w:lastColumn="0" w:noHBand="0" w:noVBand="1"/>
      </w:tblPr>
      <w:tblGrid>
        <w:gridCol w:w="9062"/>
      </w:tblGrid>
      <w:tr w:rsidR="00751652" w:rsidTr="00A478EF">
        <w:tc>
          <w:tcPr>
            <w:tcW w:w="9062" w:type="dxa"/>
            <w:shd w:val="clear" w:color="auto" w:fill="DEEAF6" w:themeFill="accent1" w:themeFillTint="33"/>
          </w:tcPr>
          <w:p w:rsidR="00751652" w:rsidRPr="00A478EF" w:rsidRDefault="00751652">
            <w:pPr>
              <w:rPr>
                <w:b/>
                <w:sz w:val="24"/>
              </w:rPr>
            </w:pPr>
            <w:r w:rsidRPr="000853FE">
              <w:rPr>
                <w:b/>
                <w:sz w:val="24"/>
              </w:rPr>
              <w:t>Zajęcia praktyczne</w:t>
            </w:r>
          </w:p>
        </w:tc>
      </w:tr>
    </w:tbl>
    <w:p w:rsidR="00900BFD" w:rsidRDefault="00661156" w:rsidP="00661156">
      <w:pPr>
        <w:spacing w:after="0" w:line="240" w:lineRule="auto"/>
        <w:jc w:val="both"/>
        <w:rPr>
          <w:sz w:val="24"/>
        </w:rPr>
      </w:pPr>
      <w:r>
        <w:rPr>
          <w:sz w:val="24"/>
        </w:rPr>
        <w:br/>
      </w:r>
      <w:r>
        <w:rPr>
          <w:sz w:val="24"/>
        </w:rPr>
        <w:tab/>
      </w:r>
      <w:r w:rsidR="00900BFD" w:rsidRPr="000853FE">
        <w:rPr>
          <w:sz w:val="24"/>
        </w:rPr>
        <w:t>Organizuje się dla uczniów i młodocianych w celu opanowania przez nich umiejętności zawodowych niezbędnych do podjęcia pracy w danym zawodzie, a w przypadku zajęć prakty</w:t>
      </w:r>
      <w:r w:rsidR="000853FE">
        <w:rPr>
          <w:sz w:val="24"/>
        </w:rPr>
        <w:t>cznych odbywanych u pracodawców</w:t>
      </w:r>
      <w:r w:rsidR="00900BFD" w:rsidRPr="000853FE">
        <w:rPr>
          <w:sz w:val="24"/>
        </w:rPr>
        <w:t xml:space="preserve"> w celu zastosowania i pogłębienia zdobytej wiedzy i umiejętności zawodowych w rzeczywistych warunkach pracy.</w:t>
      </w:r>
    </w:p>
    <w:p w:rsidR="00661156" w:rsidRDefault="00661156" w:rsidP="00661156">
      <w:pPr>
        <w:spacing w:after="0" w:line="240" w:lineRule="auto"/>
        <w:jc w:val="both"/>
        <w:rPr>
          <w:sz w:val="24"/>
        </w:rPr>
      </w:pPr>
    </w:p>
    <w:tbl>
      <w:tblPr>
        <w:tblStyle w:val="Tabela-Siatka"/>
        <w:tblW w:w="0" w:type="auto"/>
        <w:tblLook w:val="04A0" w:firstRow="1" w:lastRow="0" w:firstColumn="1" w:lastColumn="0" w:noHBand="0" w:noVBand="1"/>
      </w:tblPr>
      <w:tblGrid>
        <w:gridCol w:w="9062"/>
      </w:tblGrid>
      <w:tr w:rsidR="00751652" w:rsidTr="00D41DBC">
        <w:tc>
          <w:tcPr>
            <w:tcW w:w="9062" w:type="dxa"/>
            <w:shd w:val="clear" w:color="auto" w:fill="E2EFD9" w:themeFill="accent6" w:themeFillTint="33"/>
          </w:tcPr>
          <w:p w:rsidR="00751652" w:rsidRPr="00A478EF" w:rsidRDefault="00751652" w:rsidP="00661156">
            <w:pPr>
              <w:rPr>
                <w:b/>
                <w:sz w:val="24"/>
              </w:rPr>
            </w:pPr>
            <w:r w:rsidRPr="000853FE">
              <w:rPr>
                <w:b/>
                <w:sz w:val="24"/>
              </w:rPr>
              <w:t>Praktyki zawodowe</w:t>
            </w:r>
          </w:p>
        </w:tc>
      </w:tr>
    </w:tbl>
    <w:p w:rsidR="00900BFD" w:rsidRPr="000853FE" w:rsidRDefault="00661156" w:rsidP="00661156">
      <w:pPr>
        <w:spacing w:after="0" w:line="240" w:lineRule="auto"/>
        <w:jc w:val="both"/>
        <w:rPr>
          <w:sz w:val="24"/>
        </w:rPr>
      </w:pPr>
      <w:r>
        <w:rPr>
          <w:sz w:val="24"/>
        </w:rPr>
        <w:br/>
      </w:r>
      <w:r>
        <w:rPr>
          <w:sz w:val="24"/>
        </w:rPr>
        <w:tab/>
      </w:r>
      <w:r w:rsidR="00900BFD" w:rsidRPr="000853FE">
        <w:rPr>
          <w:sz w:val="24"/>
        </w:rPr>
        <w:t>Organizuje się dla uczniów w celu zastosowania i pogłębienia zdobytej wiedzy</w:t>
      </w:r>
      <w:r>
        <w:rPr>
          <w:sz w:val="24"/>
        </w:rPr>
        <w:br/>
      </w:r>
      <w:r w:rsidR="00900BFD" w:rsidRPr="000853FE">
        <w:rPr>
          <w:sz w:val="24"/>
        </w:rPr>
        <w:t xml:space="preserve"> i umiejętności zawodowych w rzeczywistych warunkach pracy.</w:t>
      </w:r>
    </w:p>
    <w:p w:rsidR="00751652" w:rsidRDefault="00900BFD" w:rsidP="00661156">
      <w:pPr>
        <w:spacing w:after="0" w:line="240" w:lineRule="auto"/>
        <w:jc w:val="both"/>
        <w:rPr>
          <w:sz w:val="24"/>
        </w:rPr>
      </w:pPr>
      <w:r w:rsidRPr="000853FE">
        <w:rPr>
          <w:sz w:val="24"/>
        </w:rPr>
        <w:t>Wiedzę i umiejętności oraz kompetencje personalne i społeczne nabywane przez uczniów na zajęciach praktycznych i praktykach zawodowych oraz wymiar godzin tych zajęć i praktyk określa program nauczania danego zawodu.</w:t>
      </w:r>
    </w:p>
    <w:p w:rsidR="00661156" w:rsidRPr="000853FE" w:rsidRDefault="00661156" w:rsidP="00661156">
      <w:pPr>
        <w:spacing w:after="0" w:line="240" w:lineRule="auto"/>
        <w:jc w:val="both"/>
        <w:rPr>
          <w:sz w:val="24"/>
        </w:rPr>
      </w:pPr>
    </w:p>
    <w:tbl>
      <w:tblPr>
        <w:tblStyle w:val="Tabela-Siatka"/>
        <w:tblW w:w="0" w:type="auto"/>
        <w:tblLook w:val="04A0" w:firstRow="1" w:lastRow="0" w:firstColumn="1" w:lastColumn="0" w:noHBand="0" w:noVBand="1"/>
      </w:tblPr>
      <w:tblGrid>
        <w:gridCol w:w="9062"/>
      </w:tblGrid>
      <w:tr w:rsidR="00A478EF" w:rsidRPr="00A478EF" w:rsidTr="00661156">
        <w:tc>
          <w:tcPr>
            <w:tcW w:w="9062" w:type="dxa"/>
            <w:shd w:val="clear" w:color="auto" w:fill="DEEAF6" w:themeFill="accent1" w:themeFillTint="33"/>
          </w:tcPr>
          <w:p w:rsidR="00A478EF" w:rsidRPr="00A478EF" w:rsidRDefault="00A478EF" w:rsidP="00661156">
            <w:pPr>
              <w:jc w:val="both"/>
              <w:rPr>
                <w:b/>
                <w:sz w:val="24"/>
              </w:rPr>
            </w:pPr>
            <w:r w:rsidRPr="00A478EF">
              <w:rPr>
                <w:b/>
                <w:sz w:val="24"/>
              </w:rPr>
              <w:t>Dobowy wymiar godzin zajęć praktycznej nauki zawodu</w:t>
            </w:r>
          </w:p>
        </w:tc>
      </w:tr>
    </w:tbl>
    <w:p w:rsidR="00900BFD" w:rsidRPr="000853FE" w:rsidRDefault="00900BFD" w:rsidP="00661156">
      <w:pPr>
        <w:spacing w:after="0" w:line="240" w:lineRule="auto"/>
        <w:jc w:val="both"/>
        <w:rPr>
          <w:sz w:val="24"/>
        </w:rPr>
      </w:pPr>
      <w:r w:rsidRPr="000853FE">
        <w:rPr>
          <w:sz w:val="24"/>
        </w:rPr>
        <w:t xml:space="preserve"> </w:t>
      </w:r>
      <w:r w:rsidR="00661156">
        <w:rPr>
          <w:sz w:val="24"/>
        </w:rPr>
        <w:br/>
      </w:r>
      <w:r w:rsidR="00661156">
        <w:rPr>
          <w:sz w:val="24"/>
        </w:rPr>
        <w:tab/>
        <w:t>W</w:t>
      </w:r>
      <w:r w:rsidRPr="000853FE">
        <w:rPr>
          <w:sz w:val="24"/>
        </w:rPr>
        <w:t xml:space="preserve"> wieku do lat 16 nie może przekraczać 6 godzin, w wieku powyżej 16 lat – 8 godzin, młodocianemu przysługuje przerwa w pracy trwająca nieprzerwanie 30 minut, jeśli dobowy wymiar czasu pracy jest dłuższy niż 4,5 godziny (przerwa wliczana jest do czasu pracy), młodocianemu przysługuje prawo do co najmniej 48 godzin nieprzerwanego odpoczynku, który powinien obejmować niedzielę, młodocianego pracownika nie wolno zatrudniać w godzinach nadliczbowych ani w porze nocnej, przerwa w pracy młodocianego pracownika powinna trwać nieprzerwanie nie mniej niż 14 godzin.</w:t>
      </w:r>
    </w:p>
    <w:p w:rsidR="00900BFD" w:rsidRDefault="00661156" w:rsidP="00661156">
      <w:pPr>
        <w:spacing w:after="0" w:line="240" w:lineRule="auto"/>
        <w:jc w:val="both"/>
        <w:rPr>
          <w:sz w:val="24"/>
        </w:rPr>
      </w:pPr>
      <w:r>
        <w:rPr>
          <w:sz w:val="24"/>
        </w:rPr>
        <w:tab/>
      </w:r>
      <w:r w:rsidR="00900BFD" w:rsidRPr="000853FE">
        <w:rPr>
          <w:sz w:val="24"/>
        </w:rPr>
        <w:t xml:space="preserve">W uzasadnionych przypadkach, wynikających ze specyfiki funkcjonowania ucznia niepełnosprawnego w wieku powyżej 16 lat, dopuszcza się możliwość obniżenia dobowego wymiaru godzin zajęć praktycznej nauki zawodu do 7 godzin. </w:t>
      </w:r>
    </w:p>
    <w:p w:rsidR="00661156" w:rsidRPr="000853FE" w:rsidRDefault="00661156" w:rsidP="00661156">
      <w:pPr>
        <w:spacing w:after="0" w:line="240" w:lineRule="auto"/>
        <w:jc w:val="both"/>
        <w:rPr>
          <w:sz w:val="24"/>
        </w:rPr>
      </w:pPr>
    </w:p>
    <w:tbl>
      <w:tblPr>
        <w:tblStyle w:val="Tabela-Siatka"/>
        <w:tblW w:w="0" w:type="auto"/>
        <w:tblLook w:val="04A0" w:firstRow="1" w:lastRow="0" w:firstColumn="1" w:lastColumn="0" w:noHBand="0" w:noVBand="1"/>
      </w:tblPr>
      <w:tblGrid>
        <w:gridCol w:w="9062"/>
      </w:tblGrid>
      <w:tr w:rsidR="00A478EF" w:rsidRPr="00A478EF" w:rsidTr="00D41DBC">
        <w:tc>
          <w:tcPr>
            <w:tcW w:w="9062" w:type="dxa"/>
            <w:shd w:val="clear" w:color="auto" w:fill="DEEAF6" w:themeFill="accent1" w:themeFillTint="33"/>
          </w:tcPr>
          <w:p w:rsidR="00A478EF" w:rsidRPr="00A478EF" w:rsidRDefault="00A478EF" w:rsidP="00661156">
            <w:pPr>
              <w:rPr>
                <w:b/>
                <w:sz w:val="24"/>
              </w:rPr>
            </w:pPr>
            <w:r w:rsidRPr="00A478EF">
              <w:rPr>
                <w:b/>
                <w:sz w:val="24"/>
              </w:rPr>
              <w:t>Rozpoczęcie praktycznej nauki zawodu</w:t>
            </w:r>
          </w:p>
        </w:tc>
      </w:tr>
    </w:tbl>
    <w:p w:rsidR="00900BFD" w:rsidRPr="000853FE" w:rsidRDefault="00661156" w:rsidP="00661156">
      <w:pPr>
        <w:spacing w:after="0" w:line="240" w:lineRule="auto"/>
        <w:jc w:val="both"/>
        <w:rPr>
          <w:sz w:val="24"/>
        </w:rPr>
      </w:pPr>
      <w:r>
        <w:rPr>
          <w:sz w:val="24"/>
        </w:rPr>
        <w:br/>
      </w:r>
      <w:r>
        <w:rPr>
          <w:sz w:val="24"/>
        </w:rPr>
        <w:tab/>
      </w:r>
      <w:r w:rsidR="00900BFD" w:rsidRPr="000853FE">
        <w:rPr>
          <w:sz w:val="24"/>
        </w:rPr>
        <w:t>Aby rozpocząć praktyczną naukę zawodu wymagane jest: zaświadczenie od lekarza medycyny pracy stwierdzające, że praca w wybranym przez ucznia zawodzie nie zagraża jego zdrowiu i nie występują żadne przeciwskazania zdrowotne do nauki tego zawodu.</w:t>
      </w:r>
    </w:p>
    <w:p w:rsidR="00900BFD" w:rsidRPr="000853FE" w:rsidRDefault="00661156" w:rsidP="00661156">
      <w:pPr>
        <w:spacing w:after="0" w:line="240" w:lineRule="auto"/>
        <w:jc w:val="both"/>
        <w:rPr>
          <w:sz w:val="24"/>
        </w:rPr>
      </w:pPr>
      <w:r>
        <w:rPr>
          <w:sz w:val="24"/>
        </w:rPr>
        <w:tab/>
      </w:r>
      <w:r w:rsidR="00900BFD" w:rsidRPr="000853FE">
        <w:rPr>
          <w:sz w:val="24"/>
        </w:rPr>
        <w:t>Osoby nie mające 15 lat dodatkowo mogą być zatrudnione tylko po otrzymaniu zgody opiekuna prawnego bądź przedstawiciela ustawowego oraz po uzyskaniu pozytywnej opinii poradni psychologiczno-pedagogicznej.</w:t>
      </w:r>
    </w:p>
    <w:p w:rsidR="003D6849" w:rsidRPr="000853FE" w:rsidRDefault="00661156" w:rsidP="00661156">
      <w:pPr>
        <w:spacing w:after="0" w:line="240" w:lineRule="auto"/>
        <w:rPr>
          <w:sz w:val="24"/>
        </w:rPr>
      </w:pPr>
      <w:r>
        <w:rPr>
          <w:sz w:val="24"/>
        </w:rPr>
        <w:lastRenderedPageBreak/>
        <w:tab/>
      </w:r>
      <w:r w:rsidR="003D6849" w:rsidRPr="000853FE">
        <w:rPr>
          <w:sz w:val="24"/>
        </w:rPr>
        <w:t xml:space="preserve">Praktyczna nauka zawodu w </w:t>
      </w:r>
      <w:r w:rsidR="003D6849" w:rsidRPr="000853FE">
        <w:rPr>
          <w:sz w:val="24"/>
        </w:rPr>
        <w:t>B</w:t>
      </w:r>
      <w:r w:rsidR="003D6849" w:rsidRPr="000853FE">
        <w:rPr>
          <w:sz w:val="24"/>
        </w:rPr>
        <w:t xml:space="preserve">ranżowej szkole I stopnia </w:t>
      </w:r>
      <w:r w:rsidR="000853FE">
        <w:rPr>
          <w:sz w:val="24"/>
        </w:rPr>
        <w:t>odbywa</w:t>
      </w:r>
      <w:r w:rsidR="003D6849" w:rsidRPr="000853FE">
        <w:rPr>
          <w:sz w:val="24"/>
        </w:rPr>
        <w:t xml:space="preserve"> się na warsztatach szkolnych </w:t>
      </w:r>
      <w:r w:rsidR="000853FE">
        <w:rPr>
          <w:sz w:val="24"/>
        </w:rPr>
        <w:t>oraz</w:t>
      </w:r>
      <w:r w:rsidR="003D6849" w:rsidRPr="000853FE">
        <w:rPr>
          <w:sz w:val="24"/>
        </w:rPr>
        <w:t xml:space="preserve"> u pracodawcy. </w:t>
      </w:r>
      <w:r w:rsidR="000853FE">
        <w:rPr>
          <w:sz w:val="24"/>
        </w:rPr>
        <w:t>Uczniowie uczący się na warsztatach podlegają regulaminom: Pracowni zajęć praktycznych oraz Stołówki.</w:t>
      </w:r>
    </w:p>
    <w:p w:rsidR="003D6849" w:rsidRPr="000853FE" w:rsidRDefault="000853FE" w:rsidP="00661156">
      <w:pPr>
        <w:spacing w:after="0" w:line="240" w:lineRule="auto"/>
        <w:rPr>
          <w:sz w:val="24"/>
        </w:rPr>
      </w:pPr>
      <w:r>
        <w:rPr>
          <w:sz w:val="24"/>
        </w:rPr>
        <w:t>Nauka t</w:t>
      </w:r>
      <w:r w:rsidR="003D6849" w:rsidRPr="000853FE">
        <w:rPr>
          <w:sz w:val="24"/>
        </w:rPr>
        <w:t>rwa: w klas</w:t>
      </w:r>
      <w:r>
        <w:rPr>
          <w:sz w:val="24"/>
        </w:rPr>
        <w:t>ie</w:t>
      </w:r>
      <w:r w:rsidR="003D6849" w:rsidRPr="000853FE">
        <w:rPr>
          <w:sz w:val="24"/>
        </w:rPr>
        <w:t xml:space="preserve"> I - dwa dni </w:t>
      </w:r>
      <w:r w:rsidR="003D6849" w:rsidRPr="000853FE">
        <w:rPr>
          <w:sz w:val="24"/>
        </w:rPr>
        <w:t xml:space="preserve"> (6 godz.) </w:t>
      </w:r>
      <w:r w:rsidR="003D6849" w:rsidRPr="000853FE">
        <w:rPr>
          <w:sz w:val="24"/>
        </w:rPr>
        <w:t>w tygodniu, w klas</w:t>
      </w:r>
      <w:r>
        <w:rPr>
          <w:sz w:val="24"/>
        </w:rPr>
        <w:t>ie</w:t>
      </w:r>
      <w:r w:rsidR="003D6849" w:rsidRPr="000853FE">
        <w:rPr>
          <w:sz w:val="24"/>
        </w:rPr>
        <w:t xml:space="preserve"> II</w:t>
      </w:r>
      <w:r w:rsidR="003D6849" w:rsidRPr="000853FE">
        <w:rPr>
          <w:sz w:val="24"/>
        </w:rPr>
        <w:t xml:space="preserve"> </w:t>
      </w:r>
      <w:r w:rsidR="003D6849" w:rsidRPr="000853FE">
        <w:rPr>
          <w:sz w:val="24"/>
        </w:rPr>
        <w:t>(6</w:t>
      </w:r>
      <w:r w:rsidR="003D6849" w:rsidRPr="000853FE">
        <w:rPr>
          <w:sz w:val="24"/>
        </w:rPr>
        <w:t xml:space="preserve"> </w:t>
      </w:r>
      <w:r w:rsidR="003D6849" w:rsidRPr="000853FE">
        <w:rPr>
          <w:sz w:val="24"/>
        </w:rPr>
        <w:t xml:space="preserve">godz.)  i </w:t>
      </w:r>
      <w:r>
        <w:rPr>
          <w:sz w:val="24"/>
        </w:rPr>
        <w:t xml:space="preserve">klasie </w:t>
      </w:r>
      <w:r w:rsidR="003D6849" w:rsidRPr="000853FE">
        <w:rPr>
          <w:sz w:val="24"/>
        </w:rPr>
        <w:t>III – trzy dni w tygodniu</w:t>
      </w:r>
      <w:r w:rsidR="003D6849" w:rsidRPr="000853FE">
        <w:rPr>
          <w:sz w:val="24"/>
        </w:rPr>
        <w:t xml:space="preserve"> </w:t>
      </w:r>
      <w:r w:rsidR="003D6849" w:rsidRPr="000853FE">
        <w:rPr>
          <w:sz w:val="24"/>
        </w:rPr>
        <w:t>(</w:t>
      </w:r>
      <w:r w:rsidR="003D6849" w:rsidRPr="000853FE">
        <w:rPr>
          <w:sz w:val="24"/>
        </w:rPr>
        <w:t xml:space="preserve">7  </w:t>
      </w:r>
      <w:r w:rsidR="003D6849" w:rsidRPr="000853FE">
        <w:rPr>
          <w:sz w:val="24"/>
        </w:rPr>
        <w:t xml:space="preserve">godz.). </w:t>
      </w:r>
    </w:p>
    <w:p w:rsidR="003D6849" w:rsidRDefault="003D6849" w:rsidP="00661156">
      <w:pPr>
        <w:spacing w:after="0" w:line="240" w:lineRule="auto"/>
        <w:jc w:val="both"/>
        <w:rPr>
          <w:sz w:val="24"/>
        </w:rPr>
      </w:pPr>
      <w:r w:rsidRPr="000853FE">
        <w:rPr>
          <w:sz w:val="24"/>
        </w:rPr>
        <w:t xml:space="preserve">Uczeń, który odbywa zajęcia praktyczne na warsztatach szkolnych nie otrzymuje wynagrodzenia. </w:t>
      </w:r>
    </w:p>
    <w:p w:rsidR="00661156" w:rsidRPr="000853FE" w:rsidRDefault="00661156" w:rsidP="00661156">
      <w:pPr>
        <w:spacing w:after="0" w:line="240" w:lineRule="auto"/>
        <w:jc w:val="both"/>
        <w:rPr>
          <w:sz w:val="24"/>
        </w:rPr>
      </w:pPr>
    </w:p>
    <w:tbl>
      <w:tblPr>
        <w:tblStyle w:val="Tabela-Siatka"/>
        <w:tblW w:w="0" w:type="auto"/>
        <w:tblLook w:val="04A0" w:firstRow="1" w:lastRow="0" w:firstColumn="1" w:lastColumn="0" w:noHBand="0" w:noVBand="1"/>
      </w:tblPr>
      <w:tblGrid>
        <w:gridCol w:w="9062"/>
      </w:tblGrid>
      <w:tr w:rsidR="00A478EF" w:rsidRPr="00A478EF" w:rsidTr="00D41DBC">
        <w:tc>
          <w:tcPr>
            <w:tcW w:w="9062" w:type="dxa"/>
            <w:shd w:val="clear" w:color="auto" w:fill="DEEAF6" w:themeFill="accent1" w:themeFillTint="33"/>
          </w:tcPr>
          <w:p w:rsidR="00A478EF" w:rsidRPr="00A478EF" w:rsidRDefault="00A478EF" w:rsidP="00661156">
            <w:pPr>
              <w:rPr>
                <w:b/>
                <w:sz w:val="24"/>
              </w:rPr>
            </w:pPr>
            <w:r w:rsidRPr="00A478EF">
              <w:rPr>
                <w:b/>
                <w:sz w:val="24"/>
              </w:rPr>
              <w:t>Zajęcia praktyczne u pracodawcy</w:t>
            </w:r>
          </w:p>
        </w:tc>
      </w:tr>
    </w:tbl>
    <w:p w:rsidR="00661156" w:rsidRDefault="003D6849" w:rsidP="00661156">
      <w:pPr>
        <w:spacing w:after="0" w:line="240" w:lineRule="auto"/>
        <w:rPr>
          <w:sz w:val="24"/>
        </w:rPr>
      </w:pPr>
      <w:r w:rsidRPr="000853FE">
        <w:rPr>
          <w:sz w:val="24"/>
        </w:rPr>
        <w:t xml:space="preserve"> </w:t>
      </w:r>
    </w:p>
    <w:p w:rsidR="003D6849" w:rsidRPr="000853FE" w:rsidRDefault="00661156" w:rsidP="00661156">
      <w:pPr>
        <w:spacing w:after="0" w:line="240" w:lineRule="auto"/>
        <w:rPr>
          <w:sz w:val="24"/>
        </w:rPr>
      </w:pPr>
      <w:r>
        <w:rPr>
          <w:sz w:val="24"/>
        </w:rPr>
        <w:tab/>
      </w:r>
      <w:r w:rsidR="003D6849" w:rsidRPr="000853FE">
        <w:rPr>
          <w:sz w:val="24"/>
        </w:rPr>
        <w:t>Pracodawca zawiera z młodocianym umowę o pracę w celu nauki zawodu, w terminach przyjęć kandydatów do szkół branżowych I stopnia.</w:t>
      </w:r>
    </w:p>
    <w:p w:rsidR="003D6849" w:rsidRPr="000853FE" w:rsidRDefault="00661156" w:rsidP="00661156">
      <w:pPr>
        <w:spacing w:after="0" w:line="240" w:lineRule="auto"/>
        <w:jc w:val="both"/>
        <w:rPr>
          <w:sz w:val="24"/>
        </w:rPr>
      </w:pPr>
      <w:r>
        <w:rPr>
          <w:sz w:val="24"/>
        </w:rPr>
        <w:tab/>
      </w:r>
      <w:r w:rsidR="003D6849" w:rsidRPr="000853FE">
        <w:rPr>
          <w:sz w:val="24"/>
        </w:rPr>
        <w:t xml:space="preserve"> Osoba, która ukończyła ośmioletnią szkołą podstawową, niemająca 15 lat, może być zatrudniona na zasadach określonych dla młodocianych w roku kalendarzowym, w którym kończy 15 lat (art. 191 § 2[1] kodeksu pracy).</w:t>
      </w:r>
    </w:p>
    <w:p w:rsidR="003D6849" w:rsidRDefault="00661156" w:rsidP="00661156">
      <w:pPr>
        <w:spacing w:after="0" w:line="240" w:lineRule="auto"/>
        <w:jc w:val="both"/>
        <w:rPr>
          <w:sz w:val="24"/>
        </w:rPr>
      </w:pPr>
      <w:r>
        <w:rPr>
          <w:sz w:val="24"/>
        </w:rPr>
        <w:tab/>
      </w:r>
      <w:r w:rsidR="003D6849" w:rsidRPr="000853FE">
        <w:rPr>
          <w:sz w:val="24"/>
        </w:rPr>
        <w:t xml:space="preserve"> Osoba, która ukończyła ośmioletnią szkołę podstawową, niemająca 15 lat, z wyjątkiem osoby, o której mowa w § 2[1], może być zatrudniona na zasadach określonych dla młodocianych </w:t>
      </w:r>
      <w:r>
        <w:rPr>
          <w:sz w:val="24"/>
        </w:rPr>
        <w:br/>
      </w:r>
      <w:r w:rsidR="003D6849" w:rsidRPr="000853FE">
        <w:rPr>
          <w:sz w:val="24"/>
        </w:rPr>
        <w:t xml:space="preserve">w celu przygotowania zawodowego w formie nauki zawodu (art. 191 § 2[2] kodeksu pracy). </w:t>
      </w:r>
    </w:p>
    <w:p w:rsidR="00661156" w:rsidRPr="000853FE" w:rsidRDefault="00661156" w:rsidP="00661156">
      <w:pPr>
        <w:spacing w:after="0" w:line="240" w:lineRule="auto"/>
        <w:jc w:val="both"/>
        <w:rPr>
          <w:sz w:val="24"/>
        </w:rPr>
      </w:pPr>
    </w:p>
    <w:tbl>
      <w:tblPr>
        <w:tblStyle w:val="Tabela-Siatka"/>
        <w:tblW w:w="0" w:type="auto"/>
        <w:tblLook w:val="04A0" w:firstRow="1" w:lastRow="0" w:firstColumn="1" w:lastColumn="0" w:noHBand="0" w:noVBand="1"/>
      </w:tblPr>
      <w:tblGrid>
        <w:gridCol w:w="9062"/>
      </w:tblGrid>
      <w:tr w:rsidR="00A478EF" w:rsidRPr="00A478EF" w:rsidTr="00D41DBC">
        <w:tc>
          <w:tcPr>
            <w:tcW w:w="9062" w:type="dxa"/>
            <w:shd w:val="clear" w:color="auto" w:fill="DEEAF6" w:themeFill="accent1" w:themeFillTint="33"/>
          </w:tcPr>
          <w:p w:rsidR="00A478EF" w:rsidRPr="00A478EF" w:rsidRDefault="00A478EF" w:rsidP="00661156">
            <w:pPr>
              <w:rPr>
                <w:b/>
                <w:sz w:val="24"/>
              </w:rPr>
            </w:pPr>
            <w:r w:rsidRPr="00A478EF">
              <w:rPr>
                <w:b/>
                <w:sz w:val="24"/>
              </w:rPr>
              <w:t>Wynagrodzenie na zajęciach praktycznych u pracodawcy</w:t>
            </w:r>
          </w:p>
        </w:tc>
      </w:tr>
    </w:tbl>
    <w:p w:rsidR="00661156" w:rsidRDefault="003D6849" w:rsidP="00661156">
      <w:pPr>
        <w:spacing w:after="0" w:line="240" w:lineRule="auto"/>
        <w:rPr>
          <w:sz w:val="24"/>
        </w:rPr>
      </w:pPr>
      <w:r w:rsidRPr="000853FE">
        <w:rPr>
          <w:sz w:val="24"/>
        </w:rPr>
        <w:t xml:space="preserve"> </w:t>
      </w:r>
    </w:p>
    <w:p w:rsidR="003D6849" w:rsidRPr="000853FE" w:rsidRDefault="00661156" w:rsidP="00661156">
      <w:pPr>
        <w:spacing w:after="0" w:line="240" w:lineRule="auto"/>
        <w:rPr>
          <w:sz w:val="24"/>
        </w:rPr>
      </w:pPr>
      <w:r>
        <w:rPr>
          <w:sz w:val="24"/>
        </w:rPr>
        <w:tab/>
      </w:r>
      <w:r w:rsidR="003D6849" w:rsidRPr="000853FE">
        <w:rPr>
          <w:sz w:val="24"/>
        </w:rPr>
        <w:t xml:space="preserve">W umowie zawarta jest stawka wynagrodzenia pracownika młodocianego, która: </w:t>
      </w:r>
    </w:p>
    <w:p w:rsidR="003D6849" w:rsidRPr="000853FE" w:rsidRDefault="003D6849" w:rsidP="00661156">
      <w:pPr>
        <w:pStyle w:val="Akapitzlist"/>
        <w:numPr>
          <w:ilvl w:val="0"/>
          <w:numId w:val="1"/>
        </w:numPr>
        <w:spacing w:after="0" w:line="240" w:lineRule="auto"/>
        <w:rPr>
          <w:sz w:val="24"/>
        </w:rPr>
      </w:pPr>
      <w:r w:rsidRPr="000853FE">
        <w:rPr>
          <w:sz w:val="24"/>
        </w:rPr>
        <w:t>zależy od poziomu przeciętnego miesięcznego wynagrodzenia,</w:t>
      </w:r>
    </w:p>
    <w:p w:rsidR="003D6849" w:rsidRPr="000853FE" w:rsidRDefault="003D6849" w:rsidP="00661156">
      <w:pPr>
        <w:pStyle w:val="Akapitzlist"/>
        <w:numPr>
          <w:ilvl w:val="0"/>
          <w:numId w:val="1"/>
        </w:numPr>
        <w:spacing w:after="0" w:line="240" w:lineRule="auto"/>
        <w:rPr>
          <w:sz w:val="24"/>
        </w:rPr>
      </w:pPr>
      <w:r w:rsidRPr="000853FE">
        <w:rPr>
          <w:sz w:val="24"/>
        </w:rPr>
        <w:t>wzrasta wraz z kolejnymi latami nauki zawodu.</w:t>
      </w:r>
    </w:p>
    <w:p w:rsidR="008A5968" w:rsidRDefault="00661156" w:rsidP="00661156">
      <w:pPr>
        <w:spacing w:after="0" w:line="240" w:lineRule="auto"/>
        <w:jc w:val="both"/>
        <w:rPr>
          <w:sz w:val="24"/>
        </w:rPr>
      </w:pPr>
      <w:r>
        <w:rPr>
          <w:sz w:val="24"/>
        </w:rPr>
        <w:tab/>
      </w:r>
      <w:r w:rsidR="008A5968" w:rsidRPr="000853FE">
        <w:rPr>
          <w:sz w:val="24"/>
        </w:rPr>
        <w:t xml:space="preserve">Kwoty wynagrodzeń pracowników młodocianych (uczniów) określone w oparciu </w:t>
      </w:r>
      <w:r>
        <w:rPr>
          <w:sz w:val="24"/>
        </w:rPr>
        <w:br/>
      </w:r>
      <w:r w:rsidR="008A5968" w:rsidRPr="000853FE">
        <w:rPr>
          <w:sz w:val="24"/>
        </w:rPr>
        <w:t>o przeciętne wynagrodzenie to kwoty minimalne. Pracodawca może wypłacać uczniom wynagrodzenie wyższe - czy to w postaci wyższego wynagrodzenia zasadniczego, czy też w postaci premii uznaniowej za wyniki pracy czy za wyniki w nauce.</w:t>
      </w:r>
    </w:p>
    <w:p w:rsidR="00661156" w:rsidRPr="000853FE" w:rsidRDefault="00661156" w:rsidP="00661156">
      <w:pPr>
        <w:spacing w:after="0" w:line="240" w:lineRule="auto"/>
        <w:jc w:val="both"/>
        <w:rPr>
          <w:sz w:val="24"/>
        </w:rPr>
      </w:pPr>
    </w:p>
    <w:tbl>
      <w:tblPr>
        <w:tblStyle w:val="Tabela-Siatka"/>
        <w:tblW w:w="0" w:type="auto"/>
        <w:tblLook w:val="04A0" w:firstRow="1" w:lastRow="0" w:firstColumn="1" w:lastColumn="0" w:noHBand="0" w:noVBand="1"/>
      </w:tblPr>
      <w:tblGrid>
        <w:gridCol w:w="9062"/>
      </w:tblGrid>
      <w:tr w:rsidR="00A478EF" w:rsidRPr="00A478EF" w:rsidTr="00D41DBC">
        <w:tc>
          <w:tcPr>
            <w:tcW w:w="9062" w:type="dxa"/>
            <w:shd w:val="clear" w:color="auto" w:fill="E2EFD9" w:themeFill="accent6" w:themeFillTint="33"/>
          </w:tcPr>
          <w:p w:rsidR="00A478EF" w:rsidRPr="00A478EF" w:rsidRDefault="00A478EF" w:rsidP="00661156">
            <w:pPr>
              <w:rPr>
                <w:b/>
                <w:sz w:val="24"/>
              </w:rPr>
            </w:pPr>
            <w:r w:rsidRPr="00A478EF">
              <w:rPr>
                <w:b/>
                <w:sz w:val="24"/>
              </w:rPr>
              <w:t>Praktyka zawodowa</w:t>
            </w:r>
          </w:p>
        </w:tc>
      </w:tr>
    </w:tbl>
    <w:p w:rsidR="00661156" w:rsidRDefault="008A5968" w:rsidP="00661156">
      <w:pPr>
        <w:spacing w:after="0" w:line="240" w:lineRule="auto"/>
        <w:jc w:val="both"/>
        <w:rPr>
          <w:sz w:val="24"/>
        </w:rPr>
      </w:pPr>
      <w:r w:rsidRPr="000853FE">
        <w:rPr>
          <w:sz w:val="24"/>
        </w:rPr>
        <w:t xml:space="preserve"> </w:t>
      </w:r>
    </w:p>
    <w:p w:rsidR="00D41DBC" w:rsidRDefault="00661156" w:rsidP="00661156">
      <w:pPr>
        <w:spacing w:after="0" w:line="240" w:lineRule="auto"/>
        <w:jc w:val="both"/>
        <w:rPr>
          <w:sz w:val="24"/>
        </w:rPr>
      </w:pPr>
      <w:r>
        <w:rPr>
          <w:sz w:val="24"/>
        </w:rPr>
        <w:tab/>
      </w:r>
      <w:r w:rsidR="008A5968" w:rsidRPr="000853FE">
        <w:rPr>
          <w:sz w:val="24"/>
        </w:rPr>
        <w:t xml:space="preserve">W </w:t>
      </w:r>
      <w:r w:rsidR="008A5968" w:rsidRPr="000853FE">
        <w:rPr>
          <w:sz w:val="24"/>
        </w:rPr>
        <w:t>T</w:t>
      </w:r>
      <w:r w:rsidR="008A5968" w:rsidRPr="000853FE">
        <w:rPr>
          <w:sz w:val="24"/>
        </w:rPr>
        <w:t>echnikum</w:t>
      </w:r>
      <w:r w:rsidR="008A5968" w:rsidRPr="000853FE">
        <w:rPr>
          <w:sz w:val="24"/>
        </w:rPr>
        <w:t xml:space="preserve"> nr 1</w:t>
      </w:r>
      <w:r w:rsidR="008A5968" w:rsidRPr="000853FE">
        <w:rPr>
          <w:sz w:val="24"/>
        </w:rPr>
        <w:t xml:space="preserve"> praktyka zawodowa jest jedną z form przygotowania zawodowego młodzieży.</w:t>
      </w:r>
      <w:r w:rsidR="000853FE">
        <w:rPr>
          <w:sz w:val="24"/>
        </w:rPr>
        <w:t xml:space="preserve"> </w:t>
      </w:r>
    </w:p>
    <w:p w:rsidR="008A5968" w:rsidRPr="000853FE" w:rsidRDefault="00661156" w:rsidP="00661156">
      <w:pPr>
        <w:spacing w:after="0" w:line="240" w:lineRule="auto"/>
        <w:jc w:val="both"/>
        <w:rPr>
          <w:sz w:val="24"/>
        </w:rPr>
      </w:pPr>
      <w:r>
        <w:rPr>
          <w:sz w:val="24"/>
        </w:rPr>
        <w:tab/>
      </w:r>
      <w:r w:rsidR="000853FE">
        <w:rPr>
          <w:sz w:val="24"/>
        </w:rPr>
        <w:t>Uczniowie T</w:t>
      </w:r>
      <w:r w:rsidR="008A5968" w:rsidRPr="000853FE">
        <w:rPr>
          <w:sz w:val="24"/>
        </w:rPr>
        <w:t xml:space="preserve">echnikum </w:t>
      </w:r>
      <w:r w:rsidR="000853FE">
        <w:rPr>
          <w:sz w:val="24"/>
        </w:rPr>
        <w:t xml:space="preserve">nr 1 </w:t>
      </w:r>
      <w:r w:rsidR="008A5968" w:rsidRPr="000853FE">
        <w:rPr>
          <w:sz w:val="24"/>
        </w:rPr>
        <w:t>obowiązkowo realizują praktyki zawodowe</w:t>
      </w:r>
      <w:r>
        <w:rPr>
          <w:sz w:val="24"/>
        </w:rPr>
        <w:t xml:space="preserve"> w oparciu </w:t>
      </w:r>
      <w:r>
        <w:rPr>
          <w:sz w:val="24"/>
        </w:rPr>
        <w:br/>
        <w:t>o</w:t>
      </w:r>
      <w:r w:rsidR="000853FE">
        <w:rPr>
          <w:sz w:val="24"/>
        </w:rPr>
        <w:t xml:space="preserve"> Regulamin Praktyk </w:t>
      </w:r>
      <w:r>
        <w:rPr>
          <w:sz w:val="24"/>
        </w:rPr>
        <w:t xml:space="preserve">Zawodowych </w:t>
      </w:r>
      <w:r w:rsidR="000853FE">
        <w:rPr>
          <w:sz w:val="24"/>
        </w:rPr>
        <w:t>Z</w:t>
      </w:r>
      <w:r w:rsidR="00D41DBC">
        <w:rPr>
          <w:sz w:val="24"/>
        </w:rPr>
        <w:t xml:space="preserve">espołu </w:t>
      </w:r>
      <w:r w:rsidR="000853FE">
        <w:rPr>
          <w:sz w:val="24"/>
        </w:rPr>
        <w:t>S</w:t>
      </w:r>
      <w:r w:rsidR="00D41DBC">
        <w:rPr>
          <w:sz w:val="24"/>
        </w:rPr>
        <w:t>zkół</w:t>
      </w:r>
      <w:r w:rsidR="000853FE">
        <w:rPr>
          <w:sz w:val="24"/>
        </w:rPr>
        <w:t xml:space="preserve"> nr 1 w Puławach.</w:t>
      </w:r>
    </w:p>
    <w:p w:rsidR="00D41DBC" w:rsidRDefault="00661156" w:rsidP="00661156">
      <w:pPr>
        <w:spacing w:after="0" w:line="240" w:lineRule="auto"/>
        <w:jc w:val="both"/>
        <w:rPr>
          <w:sz w:val="24"/>
        </w:rPr>
      </w:pPr>
      <w:r>
        <w:rPr>
          <w:sz w:val="24"/>
        </w:rPr>
        <w:tab/>
      </w:r>
      <w:r w:rsidR="008A5968" w:rsidRPr="000853FE">
        <w:rPr>
          <w:sz w:val="24"/>
        </w:rPr>
        <w:t xml:space="preserve">Szkoła jest zobowiązana do nadzorowania realizacji programu praktycznej nauki zawodu oraz współpracy z podmiotem przyjmującym uczniów na praktyczną naukę zawodu. Praktykanci nie otrzymują konkretnych zadań do wykonania, ale poznają mechanizm działania firmy. Mogą zorientować się, na czym polega praca w poszczególnych działach. </w:t>
      </w:r>
    </w:p>
    <w:p w:rsidR="00D41DBC" w:rsidRDefault="00661156" w:rsidP="00661156">
      <w:pPr>
        <w:spacing w:after="0" w:line="240" w:lineRule="auto"/>
        <w:jc w:val="both"/>
        <w:rPr>
          <w:sz w:val="24"/>
        </w:rPr>
      </w:pPr>
      <w:r>
        <w:rPr>
          <w:sz w:val="24"/>
        </w:rPr>
        <w:tab/>
      </w:r>
      <w:r w:rsidR="008A5968" w:rsidRPr="000853FE">
        <w:rPr>
          <w:sz w:val="24"/>
        </w:rPr>
        <w:t>Praktyki zawodowe odbywają się w III i IV klasie, trwają 4 tygodnie</w:t>
      </w:r>
      <w:r w:rsidR="008A5968" w:rsidRPr="000853FE">
        <w:rPr>
          <w:sz w:val="24"/>
        </w:rPr>
        <w:t xml:space="preserve"> (20 dni) </w:t>
      </w:r>
      <w:r w:rsidR="008A5968" w:rsidRPr="000853FE">
        <w:rPr>
          <w:sz w:val="24"/>
        </w:rPr>
        <w:t xml:space="preserve"> po 7</w:t>
      </w:r>
      <w:r w:rsidR="008A5968" w:rsidRPr="000853FE">
        <w:rPr>
          <w:sz w:val="24"/>
        </w:rPr>
        <w:t xml:space="preserve"> </w:t>
      </w:r>
      <w:r w:rsidR="008A5968" w:rsidRPr="000853FE">
        <w:rPr>
          <w:sz w:val="24"/>
        </w:rPr>
        <w:t>godzin dziennie.</w:t>
      </w:r>
    </w:p>
    <w:p w:rsidR="008A5968" w:rsidRPr="000853FE" w:rsidRDefault="00661156" w:rsidP="00661156">
      <w:pPr>
        <w:spacing w:after="0" w:line="240" w:lineRule="auto"/>
        <w:jc w:val="both"/>
        <w:rPr>
          <w:sz w:val="24"/>
        </w:rPr>
      </w:pPr>
      <w:r>
        <w:rPr>
          <w:sz w:val="24"/>
        </w:rPr>
        <w:tab/>
      </w:r>
      <w:r w:rsidR="000853FE">
        <w:rPr>
          <w:sz w:val="24"/>
        </w:rPr>
        <w:t>Przedsiębiorcy organizujący</w:t>
      </w:r>
      <w:r w:rsidR="008A5968" w:rsidRPr="000853FE">
        <w:rPr>
          <w:sz w:val="24"/>
        </w:rPr>
        <w:t xml:space="preserve"> praktyki nie przewiduj</w:t>
      </w:r>
      <w:r w:rsidR="000853FE">
        <w:rPr>
          <w:sz w:val="24"/>
        </w:rPr>
        <w:t>ą</w:t>
      </w:r>
      <w:r w:rsidR="008A5968" w:rsidRPr="000853FE">
        <w:rPr>
          <w:sz w:val="24"/>
        </w:rPr>
        <w:t xml:space="preserve"> wynagrodzenia dla praktykantów.</w:t>
      </w:r>
    </w:p>
    <w:sectPr w:rsidR="008A5968" w:rsidRPr="000853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FE" w:rsidRDefault="000853FE" w:rsidP="000853FE">
      <w:pPr>
        <w:spacing w:after="0" w:line="240" w:lineRule="auto"/>
      </w:pPr>
      <w:r>
        <w:separator/>
      </w:r>
    </w:p>
  </w:endnote>
  <w:endnote w:type="continuationSeparator" w:id="0">
    <w:p w:rsidR="000853FE" w:rsidRDefault="000853FE" w:rsidP="0008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503024"/>
      <w:docPartObj>
        <w:docPartGallery w:val="Page Numbers (Bottom of Page)"/>
        <w:docPartUnique/>
      </w:docPartObj>
    </w:sdtPr>
    <w:sdtContent>
      <w:p w:rsidR="00D41DBC" w:rsidRDefault="00D41DBC">
        <w:pPr>
          <w:pStyle w:val="Stopka"/>
          <w:jc w:val="center"/>
        </w:pPr>
        <w:r>
          <w:fldChar w:fldCharType="begin"/>
        </w:r>
        <w:r>
          <w:instrText>PAGE   \* MERGEFORMAT</w:instrText>
        </w:r>
        <w:r>
          <w:fldChar w:fldCharType="separate"/>
        </w:r>
        <w:r w:rsidR="002B1FBC">
          <w:rPr>
            <w:noProof/>
          </w:rPr>
          <w:t>2</w:t>
        </w:r>
        <w:r>
          <w:fldChar w:fldCharType="end"/>
        </w:r>
      </w:p>
    </w:sdtContent>
  </w:sdt>
  <w:p w:rsidR="00D41DBC" w:rsidRDefault="00D41D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FE" w:rsidRDefault="000853FE" w:rsidP="000853FE">
      <w:pPr>
        <w:spacing w:after="0" w:line="240" w:lineRule="auto"/>
      </w:pPr>
      <w:r>
        <w:separator/>
      </w:r>
    </w:p>
  </w:footnote>
  <w:footnote w:type="continuationSeparator" w:id="0">
    <w:p w:rsidR="000853FE" w:rsidRDefault="000853FE" w:rsidP="00085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E" w:rsidRPr="0047626A" w:rsidRDefault="000853FE" w:rsidP="000853FE">
    <w:pPr>
      <w:pStyle w:val="Nagwek"/>
      <w:jc w:val="center"/>
      <w:rPr>
        <w:rFonts w:cs="Arial"/>
        <w:b/>
        <w:spacing w:val="12"/>
        <w:sz w:val="20"/>
        <w:szCs w:val="20"/>
      </w:rPr>
    </w:pPr>
    <w:r w:rsidRPr="0047626A">
      <w:rPr>
        <w:rFonts w:cs="Arial"/>
        <w:b/>
        <w:spacing w:val="12"/>
        <w:sz w:val="20"/>
        <w:szCs w:val="20"/>
      </w:rPr>
      <w:t>Zespół Szkół nr 1 im. Stefanii Sempołowskiej</w:t>
    </w:r>
  </w:p>
  <w:p w:rsidR="000853FE" w:rsidRPr="0047626A" w:rsidRDefault="000853FE" w:rsidP="000853FE">
    <w:pPr>
      <w:pStyle w:val="Nagwek"/>
      <w:tabs>
        <w:tab w:val="clear" w:pos="9072"/>
        <w:tab w:val="right" w:pos="9639"/>
      </w:tabs>
      <w:ind w:left="-567"/>
      <w:jc w:val="center"/>
      <w:rPr>
        <w:rFonts w:cs="Arial"/>
        <w:sz w:val="20"/>
        <w:szCs w:val="20"/>
      </w:rPr>
    </w:pPr>
    <w:r w:rsidRPr="0047626A">
      <w:rPr>
        <w:rFonts w:cs="Arial"/>
        <w:sz w:val="20"/>
        <w:szCs w:val="20"/>
      </w:rPr>
      <w:t>24-100 Puławy, ul. Polna 18</w:t>
    </w:r>
    <w:r w:rsidRPr="0047626A">
      <w:rPr>
        <w:rFonts w:cs="Arial"/>
        <w:sz w:val="20"/>
        <w:szCs w:val="20"/>
      </w:rPr>
      <w:br/>
      <w:t>(81) 886 38 21</w:t>
    </w:r>
    <w:r w:rsidRPr="0047626A">
      <w:rPr>
        <w:rFonts w:cs="Arial"/>
        <w:sz w:val="20"/>
        <w:szCs w:val="20"/>
      </w:rPr>
      <w:br/>
      <w:t>www.zs1.pulawy.pl</w:t>
    </w:r>
  </w:p>
  <w:p w:rsidR="000853FE" w:rsidRDefault="000853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E0805"/>
    <w:multiLevelType w:val="hybridMultilevel"/>
    <w:tmpl w:val="C29C6AD6"/>
    <w:lvl w:ilvl="0" w:tplc="07F23C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FE"/>
    <w:rsid w:val="000853FE"/>
    <w:rsid w:val="00095241"/>
    <w:rsid w:val="00237EC6"/>
    <w:rsid w:val="002B1FBC"/>
    <w:rsid w:val="003D6849"/>
    <w:rsid w:val="00661156"/>
    <w:rsid w:val="00685FFE"/>
    <w:rsid w:val="00751652"/>
    <w:rsid w:val="00890A7F"/>
    <w:rsid w:val="008A5968"/>
    <w:rsid w:val="00900BFD"/>
    <w:rsid w:val="00903F41"/>
    <w:rsid w:val="00A478EF"/>
    <w:rsid w:val="00D41DBC"/>
    <w:rsid w:val="00F53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394A5-27E1-4044-9289-04FE1564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5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3FE"/>
  </w:style>
  <w:style w:type="paragraph" w:styleId="Stopka">
    <w:name w:val="footer"/>
    <w:basedOn w:val="Normalny"/>
    <w:link w:val="StopkaZnak"/>
    <w:uiPriority w:val="99"/>
    <w:unhideWhenUsed/>
    <w:rsid w:val="000853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3FE"/>
  </w:style>
  <w:style w:type="paragraph" w:styleId="Akapitzlist">
    <w:name w:val="List Paragraph"/>
    <w:basedOn w:val="Normalny"/>
    <w:uiPriority w:val="34"/>
    <w:qFormat/>
    <w:rsid w:val="000853FE"/>
    <w:pPr>
      <w:ind w:left="720"/>
      <w:contextualSpacing/>
    </w:pPr>
  </w:style>
  <w:style w:type="paragraph" w:styleId="Tekstdymka">
    <w:name w:val="Balloon Text"/>
    <w:basedOn w:val="Normalny"/>
    <w:link w:val="TekstdymkaZnak"/>
    <w:uiPriority w:val="99"/>
    <w:semiHidden/>
    <w:unhideWhenUsed/>
    <w:rsid w:val="00890A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0A7F"/>
    <w:rPr>
      <w:rFonts w:ascii="Segoe UI" w:hAnsi="Segoe UI" w:cs="Segoe UI"/>
      <w:sz w:val="18"/>
      <w:szCs w:val="18"/>
    </w:rPr>
  </w:style>
  <w:style w:type="table" w:styleId="Tabela-Siatka">
    <w:name w:val="Table Grid"/>
    <w:basedOn w:val="Standardowy"/>
    <w:uiPriority w:val="39"/>
    <w:rsid w:val="00751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31A8C-A145-4139-A7F8-DDE9383B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3981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Nogowska</dc:creator>
  <cp:keywords/>
  <dc:description/>
  <cp:lastModifiedBy>Lidia Nogowska</cp:lastModifiedBy>
  <cp:revision>2</cp:revision>
  <cp:lastPrinted>2024-08-23T07:55:00Z</cp:lastPrinted>
  <dcterms:created xsi:type="dcterms:W3CDTF">2024-08-23T08:39:00Z</dcterms:created>
  <dcterms:modified xsi:type="dcterms:W3CDTF">2024-08-23T08:39:00Z</dcterms:modified>
</cp:coreProperties>
</file>